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D" w:rsidRPr="004B1534" w:rsidRDefault="00CC707D" w:rsidP="00CC707D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ОБЗОР</w:t>
      </w:r>
    </w:p>
    <w:p w:rsidR="00CC707D" w:rsidRPr="004B1534" w:rsidRDefault="00CC707D" w:rsidP="004B1534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РЕЗУЛЬТАТОВ ОБОБЩЕ</w:t>
      </w:r>
      <w:r w:rsidR="004B1534">
        <w:rPr>
          <w:rFonts w:ascii="Times New Roman" w:hAnsi="Times New Roman" w:cs="Times New Roman"/>
        </w:rPr>
        <w:t>НИЯ ПРАКТИКИ ОСУЩЕСТВЛЕНИЯ МУНИЦИПАЛЬНОГО ЖИЛИЩНОГО КОНТРОЛЯ ОБЯЗАТЕЛЬНЫХ ТРЕБОВАНИЙ, УСТАНОВЛЕННЫХ МУНИЦИП</w:t>
      </w:r>
      <w:r w:rsidR="003A40AA">
        <w:rPr>
          <w:rFonts w:ascii="Times New Roman" w:hAnsi="Times New Roman" w:cs="Times New Roman"/>
        </w:rPr>
        <w:t xml:space="preserve">АЛЬНЫМИ ПРАВОВЫМИ АКТАМИ </w:t>
      </w:r>
    </w:p>
    <w:p w:rsidR="00CC707D" w:rsidRDefault="00CC707D" w:rsidP="00CC707D">
      <w:pPr>
        <w:pStyle w:val="ConsPlusNormal"/>
        <w:jc w:val="both"/>
      </w:pPr>
    </w:p>
    <w:p w:rsidR="00CC707D" w:rsidRDefault="00CC707D" w:rsidP="008568AE">
      <w:pPr>
        <w:pStyle w:val="ConsPlusNormal"/>
        <w:ind w:firstLine="539"/>
        <w:jc w:val="both"/>
      </w:pPr>
      <w:proofErr w:type="gramStart"/>
      <w:r>
        <w:t>Настоящий обзорный документ подготовлен на основании Фед</w:t>
      </w:r>
      <w:r w:rsidR="00252280">
        <w:t>ерального закона от 26.12.2008 № 294-ФЗ «</w:t>
      </w: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5" w:history="1">
        <w:r w:rsidRPr="00BB6010">
          <w:rPr>
            <w:rStyle w:val="a3"/>
            <w:color w:val="000000" w:themeColor="text1"/>
            <w:u w:val="none"/>
          </w:rPr>
          <w:t>Требований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N 1680.</w:t>
      </w:r>
      <w:proofErr w:type="gramEnd"/>
    </w:p>
    <w:p w:rsidR="003043CD" w:rsidRPr="0095108C" w:rsidRDefault="003043CD" w:rsidP="003043CD">
      <w:pPr>
        <w:pStyle w:val="ConsPlusNormal"/>
        <w:ind w:firstLine="539"/>
        <w:jc w:val="both"/>
      </w:pPr>
      <w:r>
        <w:t xml:space="preserve">Органы местного самоуправления сельского поселения осуществляют </w:t>
      </w:r>
      <w:proofErr w:type="gramStart"/>
      <w:r>
        <w:t>контроль за</w:t>
      </w:r>
      <w:proofErr w:type="gramEnd"/>
      <w:r>
        <w:t xml:space="preserve"> </w:t>
      </w:r>
      <w:r w:rsidRPr="0095108C">
        <w:t>соблюдени</w:t>
      </w:r>
      <w:r>
        <w:t>ем</w:t>
      </w:r>
      <w:r w:rsidRPr="0095108C">
        <w:t xml:space="preserve"> юридическими лицами, индивидуальными предпринимателями и граждана</w:t>
      </w:r>
      <w:r>
        <w:t xml:space="preserve">ми </w:t>
      </w:r>
      <w:r w:rsidRPr="0095108C">
        <w:t xml:space="preserve"> обязательных требований</w:t>
      </w:r>
      <w:r>
        <w:t>,</w:t>
      </w:r>
      <w:r w:rsidRPr="0095108C">
        <w:t xml:space="preserve"> установленных жилищным законодательством, </w:t>
      </w:r>
      <w:r>
        <w:rPr>
          <w:bCs/>
        </w:rPr>
        <w:t xml:space="preserve">в </w:t>
      </w:r>
      <w:r w:rsidRPr="0095108C">
        <w:rPr>
          <w:bCs/>
        </w:rPr>
        <w:t>отношении муниципального жилищного фонда</w:t>
      </w:r>
      <w:r>
        <w:rPr>
          <w:bCs/>
        </w:rPr>
        <w:t>.</w:t>
      </w:r>
    </w:p>
    <w:p w:rsidR="003043CD" w:rsidRPr="003043CD" w:rsidRDefault="003043CD" w:rsidP="003043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294D">
        <w:rPr>
          <w:rFonts w:ascii="Times New Roman" w:eastAsia="Times New Roman" w:hAnsi="Times New Roman" w:cs="Times New Roman"/>
          <w:sz w:val="24"/>
          <w:szCs w:val="24"/>
        </w:rPr>
        <w:t>одконтрольные субъекты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5E1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в сфере жилищных отношений.</w:t>
      </w:r>
    </w:p>
    <w:p w:rsidR="00D93A2A" w:rsidRPr="00D93A2A" w:rsidRDefault="0040651D" w:rsidP="00D93A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A2A">
        <w:rPr>
          <w:rFonts w:ascii="Times New Roman" w:hAnsi="Times New Roman" w:cs="Times New Roman"/>
        </w:rPr>
        <w:t xml:space="preserve">Решением Совета народных депутатов муниципального образования Андреевское сельское поселение от </w:t>
      </w:r>
      <w:r w:rsidR="00BF21B4" w:rsidRPr="00D93A2A">
        <w:rPr>
          <w:rFonts w:ascii="Times New Roman" w:hAnsi="Times New Roman" w:cs="Times New Roman"/>
        </w:rPr>
        <w:t xml:space="preserve">30.09.2021 № 30/59 утверждено </w:t>
      </w:r>
      <w:r w:rsidR="00BF21B4" w:rsidRPr="00D93A2A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на территории муниципального образования</w:t>
      </w:r>
      <w:r w:rsidR="00BF21B4" w:rsidRPr="00D93A2A">
        <w:rPr>
          <w:rFonts w:ascii="Times New Roman" w:hAnsi="Times New Roman" w:cs="Times New Roman"/>
        </w:rPr>
        <w:t xml:space="preserve"> Андреевское сельское поселение</w:t>
      </w:r>
      <w:r w:rsidR="005135AA" w:rsidRPr="00D93A2A">
        <w:rPr>
          <w:rFonts w:ascii="Times New Roman" w:hAnsi="Times New Roman" w:cs="Times New Roman"/>
        </w:rPr>
        <w:t>.</w:t>
      </w:r>
      <w:r w:rsidR="004E4A79" w:rsidRPr="00D93A2A">
        <w:rPr>
          <w:rFonts w:ascii="Times New Roman" w:hAnsi="Times New Roman" w:cs="Times New Roman"/>
        </w:rPr>
        <w:t xml:space="preserve"> </w:t>
      </w:r>
      <w:r w:rsidR="00D93A2A" w:rsidRPr="00D93A2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мероприятий, установленных в соответствии с Положением о муниципальном жилищном контроле:</w:t>
      </w:r>
    </w:p>
    <w:p w:rsidR="00D93A2A" w:rsidRPr="00D93A2A" w:rsidRDefault="00D93A2A" w:rsidP="00D93A2A">
      <w:pPr>
        <w:pStyle w:val="ConsPlusNormal"/>
        <w:ind w:firstLine="709"/>
        <w:jc w:val="both"/>
      </w:pPr>
      <w:r w:rsidRPr="00D93A2A">
        <w:t>1) информирование;</w:t>
      </w:r>
    </w:p>
    <w:p w:rsidR="00D93A2A" w:rsidRPr="00D93A2A" w:rsidRDefault="00D93A2A" w:rsidP="00D93A2A">
      <w:pPr>
        <w:pStyle w:val="ConsPlusNormal"/>
        <w:ind w:firstLine="709"/>
        <w:jc w:val="both"/>
      </w:pPr>
      <w:r w:rsidRPr="00D93A2A">
        <w:t>2) обобщение правоприменительной практики;</w:t>
      </w:r>
    </w:p>
    <w:p w:rsidR="00D93A2A" w:rsidRPr="00D93A2A" w:rsidRDefault="00D93A2A" w:rsidP="00D93A2A">
      <w:pPr>
        <w:pStyle w:val="ConsPlusNormal"/>
        <w:ind w:firstLine="709"/>
        <w:jc w:val="both"/>
      </w:pPr>
      <w:r w:rsidRPr="00D93A2A">
        <w:t>3) объявление предостережения;</w:t>
      </w:r>
    </w:p>
    <w:p w:rsidR="00D93A2A" w:rsidRPr="00D93A2A" w:rsidRDefault="00D93A2A" w:rsidP="00D93A2A">
      <w:pPr>
        <w:pStyle w:val="ConsPlusNormal"/>
        <w:ind w:firstLine="709"/>
        <w:jc w:val="both"/>
      </w:pPr>
      <w:r w:rsidRPr="00D93A2A">
        <w:t>4) консультирование;</w:t>
      </w:r>
    </w:p>
    <w:p w:rsidR="0040651D" w:rsidRPr="00D93A2A" w:rsidRDefault="00D93A2A" w:rsidP="00D93A2A">
      <w:pPr>
        <w:pStyle w:val="ConsPlusNormal"/>
        <w:ind w:firstLine="709"/>
        <w:jc w:val="both"/>
      </w:pPr>
      <w:r w:rsidRPr="00D93A2A">
        <w:t>5) профилактический визит.</w:t>
      </w:r>
    </w:p>
    <w:p w:rsidR="00DD5E14" w:rsidRDefault="00F50B12" w:rsidP="00CC707D">
      <w:pPr>
        <w:pStyle w:val="ConsPlusNormal"/>
        <w:jc w:val="both"/>
      </w:pPr>
      <w:r>
        <w:t xml:space="preserve"> </w:t>
      </w:r>
      <w:r w:rsidR="00DD5E14">
        <w:t xml:space="preserve">         Основные нормативные правовые акты: </w:t>
      </w:r>
    </w:p>
    <w:p w:rsidR="00CC707D" w:rsidRDefault="00DD5E14" w:rsidP="00DD5E14">
      <w:pPr>
        <w:pStyle w:val="ConsPlusNormal"/>
        <w:ind w:firstLine="708"/>
        <w:jc w:val="both"/>
      </w:pPr>
      <w:r>
        <w:t>Федеральный закон от 26.12.2008 №</w:t>
      </w:r>
      <w:r w:rsidR="004F47EB">
        <w:t xml:space="preserve"> 294-ФЗ</w:t>
      </w:r>
      <w: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786D" w:rsidRDefault="00DD5E14" w:rsidP="009D786D">
      <w:pPr>
        <w:pStyle w:val="ConsPlusNormal"/>
        <w:ind w:firstLine="708"/>
        <w:jc w:val="both"/>
      </w:pPr>
      <w: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BB6010">
        <w:t>.</w:t>
      </w:r>
    </w:p>
    <w:p w:rsidR="006B5B31" w:rsidRDefault="006B5B31" w:rsidP="006B5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31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в рамках полномочий органов местного самоуправления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A53E9" w:rsidRDefault="004E7F9A" w:rsidP="0025228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Программа</w:t>
      </w:r>
      <w:r w:rsidRPr="004E7F9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Андреевское сельское поселение на 2023 год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принята Постановлением администрации сельского поселения от 01.12.2022 № 180</w:t>
      </w:r>
      <w:r w:rsidR="004E4A7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. </w:t>
      </w:r>
    </w:p>
    <w:p w:rsidR="004E7F9A" w:rsidRDefault="004E4A79" w:rsidP="0025228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Программа профилактики </w:t>
      </w:r>
      <w:r w:rsidR="00D9313E" w:rsidRPr="004E7F9A">
        <w:rPr>
          <w:rFonts w:ascii="Times New Roman" w:hAnsi="Times New Roman" w:cs="Times New Roman"/>
          <w:b w:val="0"/>
          <w:color w:val="00000A"/>
          <w:sz w:val="24"/>
          <w:szCs w:val="24"/>
        </w:rPr>
        <w:t>рисков причинения вреда (ущерба) охраняемым законом ценностям</w:t>
      </w:r>
      <w:r w:rsidR="00D9313E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и доклад о виде муниципального контроля (муниципальный жилищный контроль) размещены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на официальном сайте администрации в сети Интернет</w:t>
      </w:r>
      <w:r w:rsidR="00F04B44">
        <w:rPr>
          <w:rFonts w:ascii="Times New Roman" w:hAnsi="Times New Roman" w:cs="Times New Roman"/>
          <w:b w:val="0"/>
          <w:color w:val="00000A"/>
          <w:sz w:val="24"/>
          <w:szCs w:val="24"/>
        </w:rPr>
        <w:t>:</w:t>
      </w:r>
      <w:r w:rsidR="003A53E9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proofErr w:type="spellStart"/>
      <w:r w:rsidR="00F04B44">
        <w:rPr>
          <w:rFonts w:ascii="Times New Roman" w:hAnsi="Times New Roman" w:cs="Times New Roman"/>
          <w:b w:val="0"/>
          <w:color w:val="00000A"/>
          <w:sz w:val="24"/>
          <w:szCs w:val="24"/>
        </w:rPr>
        <w:t>андреевское-адм.рф</w:t>
      </w:r>
      <w:proofErr w:type="spellEnd"/>
      <w:r w:rsidR="00F04B44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</w:p>
    <w:p w:rsidR="006B5B31" w:rsidRPr="0064188D" w:rsidRDefault="00D9313E" w:rsidP="0064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4188D">
        <w:rPr>
          <w:rFonts w:ascii="Times New Roman" w:hAnsi="Times New Roman" w:cs="Times New Roman"/>
          <w:sz w:val="24"/>
          <w:szCs w:val="24"/>
        </w:rPr>
        <w:t>О</w:t>
      </w:r>
      <w:r w:rsidR="0064188D" w:rsidRPr="0064188D">
        <w:rPr>
          <w:rFonts w:ascii="Times New Roman" w:hAnsi="Times New Roman" w:cs="Times New Roman"/>
          <w:sz w:val="24"/>
          <w:szCs w:val="24"/>
        </w:rPr>
        <w:t>бращений (заявлений) г</w:t>
      </w:r>
      <w:r w:rsidR="0064188D">
        <w:rPr>
          <w:rFonts w:ascii="Times New Roman" w:hAnsi="Times New Roman" w:cs="Times New Roman"/>
          <w:sz w:val="24"/>
          <w:szCs w:val="24"/>
        </w:rPr>
        <w:t>раждан и организаций, информации</w:t>
      </w:r>
      <w:r w:rsidR="0064188D" w:rsidRPr="0064188D"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о налич</w:t>
      </w:r>
      <w:r w:rsidR="0064188D">
        <w:rPr>
          <w:rFonts w:ascii="Times New Roman" w:hAnsi="Times New Roman" w:cs="Times New Roman"/>
          <w:sz w:val="24"/>
          <w:szCs w:val="24"/>
        </w:rPr>
        <w:t xml:space="preserve">ии отклонений в деятельности контролируемых лиц  от </w:t>
      </w:r>
      <w:r w:rsidR="0064188D" w:rsidRPr="0064188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64188D">
        <w:rPr>
          <w:rFonts w:ascii="Times New Roman" w:hAnsi="Times New Roman" w:cs="Times New Roman"/>
          <w:sz w:val="24"/>
          <w:szCs w:val="24"/>
        </w:rPr>
        <w:t xml:space="preserve">, </w:t>
      </w:r>
      <w:r w:rsidR="0064188D" w:rsidRPr="0095108C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="0064188D">
        <w:rPr>
          <w:bCs/>
        </w:rPr>
        <w:t xml:space="preserve">в </w:t>
      </w:r>
      <w:r w:rsidR="0064188D" w:rsidRPr="0095108C">
        <w:rPr>
          <w:rFonts w:ascii="Times New Roman" w:hAnsi="Times New Roman"/>
          <w:bCs/>
          <w:sz w:val="24"/>
          <w:szCs w:val="24"/>
        </w:rPr>
        <w:t>отношении муниципального жилищного фонда</w:t>
      </w:r>
      <w:r w:rsidR="0064188D">
        <w:rPr>
          <w:rFonts w:ascii="Times New Roman" w:hAnsi="Times New Roman" w:cs="Times New Roman"/>
          <w:bCs/>
        </w:rPr>
        <w:t>,</w:t>
      </w:r>
      <w:r w:rsidR="006418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188D">
        <w:rPr>
          <w:rFonts w:ascii="Times New Roman" w:hAnsi="Times New Roman" w:cs="Times New Roman"/>
          <w:sz w:val="24"/>
          <w:szCs w:val="24"/>
        </w:rPr>
        <w:t>не поступали.</w:t>
      </w:r>
    </w:p>
    <w:sectPr w:rsidR="006B5B31" w:rsidRPr="0064188D" w:rsidSect="007A4D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7D"/>
    <w:rsid w:val="0000014C"/>
    <w:rsid w:val="000B13B9"/>
    <w:rsid w:val="000D2056"/>
    <w:rsid w:val="001A384C"/>
    <w:rsid w:val="001E29CC"/>
    <w:rsid w:val="002279AB"/>
    <w:rsid w:val="00252280"/>
    <w:rsid w:val="003043CD"/>
    <w:rsid w:val="00375D73"/>
    <w:rsid w:val="003A40AA"/>
    <w:rsid w:val="003A53E9"/>
    <w:rsid w:val="003E34AE"/>
    <w:rsid w:val="00402BE9"/>
    <w:rsid w:val="0040651D"/>
    <w:rsid w:val="004B1534"/>
    <w:rsid w:val="004E4A79"/>
    <w:rsid w:val="004E7F9A"/>
    <w:rsid w:val="004F20B8"/>
    <w:rsid w:val="004F47EB"/>
    <w:rsid w:val="005135AA"/>
    <w:rsid w:val="00590429"/>
    <w:rsid w:val="005B261E"/>
    <w:rsid w:val="0064188D"/>
    <w:rsid w:val="00661043"/>
    <w:rsid w:val="00662F0A"/>
    <w:rsid w:val="006657E2"/>
    <w:rsid w:val="006B5B31"/>
    <w:rsid w:val="00777A95"/>
    <w:rsid w:val="00795439"/>
    <w:rsid w:val="007A4D7F"/>
    <w:rsid w:val="008568AE"/>
    <w:rsid w:val="0087231D"/>
    <w:rsid w:val="0093776A"/>
    <w:rsid w:val="0095108C"/>
    <w:rsid w:val="009D786D"/>
    <w:rsid w:val="00A5416A"/>
    <w:rsid w:val="00B0207A"/>
    <w:rsid w:val="00B048A9"/>
    <w:rsid w:val="00BB6010"/>
    <w:rsid w:val="00BC6404"/>
    <w:rsid w:val="00BF21B4"/>
    <w:rsid w:val="00C3100C"/>
    <w:rsid w:val="00C64D95"/>
    <w:rsid w:val="00CA6C3F"/>
    <w:rsid w:val="00CC707D"/>
    <w:rsid w:val="00CC7D5E"/>
    <w:rsid w:val="00CD2EC5"/>
    <w:rsid w:val="00D506EF"/>
    <w:rsid w:val="00D9313E"/>
    <w:rsid w:val="00D93A2A"/>
    <w:rsid w:val="00DA4D5D"/>
    <w:rsid w:val="00DD5E14"/>
    <w:rsid w:val="00DF3318"/>
    <w:rsid w:val="00E32E6A"/>
    <w:rsid w:val="00E6294D"/>
    <w:rsid w:val="00EA4D2E"/>
    <w:rsid w:val="00F04B44"/>
    <w:rsid w:val="00F50B12"/>
    <w:rsid w:val="00F81F8A"/>
    <w:rsid w:val="00FB1F76"/>
    <w:rsid w:val="00FD4136"/>
    <w:rsid w:val="00FD6737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7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7A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777A95"/>
    <w:rPr>
      <w:i/>
      <w:iCs/>
    </w:rPr>
  </w:style>
  <w:style w:type="character" w:customStyle="1" w:styleId="ConsPlusNormal1">
    <w:name w:val="ConsPlusNormal1"/>
    <w:link w:val="ConsPlusNormal"/>
    <w:qFormat/>
    <w:locked/>
    <w:rsid w:val="00BF21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7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7A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777A95"/>
    <w:rPr>
      <w:i/>
      <w:iCs/>
    </w:rPr>
  </w:style>
  <w:style w:type="character" w:customStyle="1" w:styleId="ConsPlusNormal1">
    <w:name w:val="ConsPlusNormal1"/>
    <w:link w:val="ConsPlusNormal"/>
    <w:qFormat/>
    <w:locked/>
    <w:rsid w:val="00BF21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14805&amp;date=25.02.2021&amp;demo=1&amp;dst=10008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39</cp:revision>
  <cp:lastPrinted>2023-10-18T11:59:00Z</cp:lastPrinted>
  <dcterms:created xsi:type="dcterms:W3CDTF">2023-10-17T12:51:00Z</dcterms:created>
  <dcterms:modified xsi:type="dcterms:W3CDTF">2023-10-18T12:05:00Z</dcterms:modified>
</cp:coreProperties>
</file>